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578e29f693f41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Conforama</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consommateurs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80 Bd du Mandinet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77432 Marne-la-Vallée Cedex 2</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acheté le (indiquer la date d’achat du produit concerné par votre réclamation) un(e) (indiquer le type de produit) dans le magasin Conforama situé à (indiquer l’adresse du magasin).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Peu de temps après cet achat, j’ai eu la mauvaise surprise de constater que (préciser en détail : par exemple une télévision qui ne fonctionne pas correctement, une pièce défectueuse sur un meuble,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fais part de ma vive déception quant à la qualité de ce produit et espère obtenir de votre part (indiquer ce que vous souhaitez obtenir : remplacement d’un produit, remboursement, indemnisation,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Sachez que je me garde le droit, en cas de retour non satisfaisant de votre part, de saisir les autorités compétentes pour me faire entendre et obtenir gain de cause pour le préjudice subi.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Comptant sur votre professionnalisme,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316a2a963ea42be" /><Relationship Type="http://schemas.openxmlformats.org/officeDocument/2006/relationships/numbering" Target="/word/numbering.xml" Id="Rd04013f892c34e33" /><Relationship Type="http://schemas.openxmlformats.org/officeDocument/2006/relationships/settings" Target="/word/settings.xml" Id="R6467ac7c02524add" /></Relationships>
</file>