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2de274db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Mondial Relay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Mondial Relay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j'ai reçu un produit abîmé / mon colis a été perdu au cours du transport (supprimez la mention inutile et/ou exposez en détail l'objet de votre réclamation).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demande de bien vouloir remédier à la situation en procédant au remboursement des effets qui ont subi les dommages exposés.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recevoir,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9dd4acf0a4d0f" /><Relationship Type="http://schemas.openxmlformats.org/officeDocument/2006/relationships/numbering" Target="/word/numbering.xml" Id="R0fa121d16d094e6d" /><Relationship Type="http://schemas.openxmlformats.org/officeDocument/2006/relationships/settings" Target="/word/settings.xml" Id="R52afabbd189b4247" /></Relationships>
</file>