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ba4189637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électronique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ou référence de contrat d’assurance garantie accidents de la vie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l’assureur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 du siège social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de mon contrat d’assurance garantie accidents de la vie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J’ai souscrit un contrat d’assurance garantie accidents de la vie le (date de souscription du contrat). Je vous informe aujourd’hui de ma volonté de résilier ce contrat n° (numéro du contrat) à sa date d’échéance annuelle.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je respecte ainsi l’article L. 113-12 du code des assurances qui affirme que tout contrat d’assurance peut être résilié à date d’échéance en respectant un préavis de deux mois minimum.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de bien vouloir me faire parvenir une attestation de résiliation dès que possible.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je vous prie de bien vouloir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e38f635984f34" /><Relationship Type="http://schemas.openxmlformats.org/officeDocument/2006/relationships/numbering" Target="/word/numbering.xml" Id="R2652bbcc4e414335" /><Relationship Type="http://schemas.openxmlformats.org/officeDocument/2006/relationships/settings" Target="/word/settings.xml" Id="R68a748ccd9254155" /></Relationships>
</file>