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4fcea8ca0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Identicar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144 avenue Roger Salengro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92372 Chaville Cedex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Numéro du contrat d'assurance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Demande de résiliation du contrat N° XXX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raison de (Motif de la résiliation), je désire mettre fin au contrat (Référence du contrat) à compter du (Date de l’échéance annuelle ou mensuelle).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Comme le prévoient les conditions générales de souscription, ma demande de résiliation tient compte du délai de préavis de X mois avant le terme du contrat.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reste à votre disposition pour vous fournir d’éventuels justificatifs nécessaires à la bonne prise en charge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3a0b61edb4315" /><Relationship Type="http://schemas.openxmlformats.org/officeDocument/2006/relationships/numbering" Target="/word/numbering.xml" Id="Rb5d9f3282d6543a7" /><Relationship Type="http://schemas.openxmlformats.org/officeDocument/2006/relationships/settings" Target="/word/settings.xml" Id="R67bd9dc140774fd1" /></Relationships>
</file>