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d6e5a7239d6420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d'abonné</w:t>
      </w:r>
    </w:p>
    <w:p>
      <w:pPr>
        <w:jc w:val="right"/>
      </w:pPr>
      <w:r>
        <w:rPr>
          <w:lang w:val="fr-FR"/>
          <w:rFonts w:ascii="Calibri" w:hAnsi="Calibri" w:cs="Calibri" w:eastAsia="Calibri"/>
          <w:sz w:val="22"/>
          <w:szCs w:val="22"/>
        </w:rPr>
        <w:t>Côté Ciné Group</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Service Fidélité</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34 rue de Neuilly</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92110 Clichy</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Date</w:t>
      </w:r>
    </w:p>
    <w:p>
      <w:pPr/>
      <w:r>
        <w:rPr>
          <w:lang w:val="fr-FR"/>
          <w:rFonts w:ascii="Calibri" w:hAnsi="Calibri" w:cs="Calibri" w:eastAsia="Calibri"/>
          <w:sz w:val="22"/>
          <w:szCs w:val="22"/>
        </w:rPr>
        <w:t>Objet : Résiliation de carte CGR</w:t>
      </w: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envoie ce courrier, car je souhaite annuler mon abonnement souscrit auprès de votre société en date du XX, sous le numéro d'abonné (numéro de la carte).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Cette demande de résiliation fait suite à l’arrivée à échéance de mon contrat ou à un cas de force majeure :  - déménagement à l'étranger, déménagement dans un secteur géographique où aucune salle de cinéma de votre groupe et acceptant la carte n'est présente, fermeture définitive - ou temporaire - du dernier cinéma, hospitalisation ou immobilisation de longue durée, décès, modification des tarifs ou des CGV - joindre pièce justificative.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Les conditions générales de vente de mon contrat me permettent de résilier mon abonnement dans la mesure où j’ai clairement indiqué le motif et que celui-ci correspond aux conditions admises dans les CGV. Ne pouvant donc plus utiliser ma carte de cinéma, j'invoque mon droit à annuler ce contrat et ce sans frais.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Par conséquent, la résiliation de mon abonnement prendra effet le … (préciser la date) prochain. En outre, je conserve la carte qui sera désactivée - et détruite par mes soins - au terme du mois légal de préavis.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Veuillez prendre en compte ma demande dès réception de ce courrier. Je vous saurai gré également de me rembourser les sommes trop perçues inutilement, correspondant aux mois pendant lesquels je n'ai pu jouir de mon abonnement - dans le cas de force majeure uniquement. Conformément à l’article 2004 du Code civil, je vous annonce aussi l’abrogation de l’autorisation de prélèvement automatique.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ab64263fd8344f42" /><Relationship Type="http://schemas.openxmlformats.org/officeDocument/2006/relationships/numbering" Target="/word/numbering.xml" Id="Rd2fa6ce377984c7e" /><Relationship Type="http://schemas.openxmlformats.org/officeDocument/2006/relationships/settings" Target="/word/settings.xml" Id="R5f1f5a9bb38e4e0b" /></Relationships>
</file>