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f68f3a852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Dénomination de l'hôtel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Demande d’indemnisation pour prestations non conformes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Du (Date de début de séjour) au (Date de fin de séjour), j’ai séjourné au sein de votre hôtel (Dénomination de l’hôtel) situé au (Coordonnées complètes).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fais part de mon insatisfaction des prestations fournies. (Indiquer tous les motifs valables pour appuyer sa demande : absence d’équipement, confort et propreté des chambres, qualité de services, offre de restauration non conforme…).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Sur la base de ces motifs parfaitement justifiés, je souhaite bénéficier d’un remboursement à la mesure du préjudice subi. De plus, les points précédemment abordés contredisent la présentation faite sur votre site web (ou tout autre moyen de communication).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J’espère trouver un accord à l’amiable au plus et vous prie de croire, Madame, Monsieur, en l’expression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1ec4bd460459b" /><Relationship Type="http://schemas.openxmlformats.org/officeDocument/2006/relationships/numbering" Target="/word/numbering.xml" Id="R30e7e5b1f80f42bd" /><Relationship Type="http://schemas.openxmlformats.org/officeDocument/2006/relationships/settings" Target="/word/settings.xml" Id="Rf6e3f0bd53ce452a" /></Relationships>
</file>