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2db196cbb0640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de la société ou du vendeur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préavis de réclamation pour colis endommagé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commandé le (date de la commande) un (nom de l’article en question), références (numéro de la référence produit) au prix de (montant total en euros). Il m’a été livré le (date de livraison) par le transporteur (nom de la société de transport). Cependant, en le déballant, j’ai malheureusement constaté qu’il avait été endommagé, de toute évidence lors du transport (décrire les défauts constatés sur le produit). Je joins à cette lettre des photos attestant de ma bonne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Ainsi, conformément à l’article 1614 du Code civil, je vous mets en demeure de me livrer un nouveau produit en parfait état dans les plus brefs délais. Je tiens à disposition le produit reçu endommagé pour vous le retourner. En cas d’impossibilité d’une nouvelle livraison, merci de bien vouloir me rembourser.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sentiments les meilleurs.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e899a6adcff4d7e" /><Relationship Type="http://schemas.openxmlformats.org/officeDocument/2006/relationships/numbering" Target="/word/numbering.xml" Id="Reaab9a7572134171" /><Relationship Type="http://schemas.openxmlformats.org/officeDocument/2006/relationships/settings" Target="/word/settings.xml" Id="R18fe0949df724a89" /></Relationships>
</file>