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EC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Entre l'employeur : </w:t>
      </w:r>
    </w:p>
    <w:p w:rsidR="005C49EC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794183">
        <w:rPr>
          <w:rFonts w:asciiTheme="minorHAnsi" w:hAnsiTheme="minorHAnsi" w:cstheme="minorHAnsi"/>
          <w:sz w:val="22"/>
          <w:szCs w:val="22"/>
        </w:rPr>
        <w:t>indiquer</w:t>
      </w:r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ses coordonnées ainsi que son numéro d'identification employeur)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C49EC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Et le.la </w:t>
      </w:r>
      <w:proofErr w:type="spellStart"/>
      <w:proofErr w:type="gramStart"/>
      <w:r w:rsidRPr="00794183">
        <w:rPr>
          <w:rFonts w:asciiTheme="minorHAnsi" w:hAnsiTheme="minorHAnsi" w:cstheme="minorHAnsi"/>
          <w:sz w:val="22"/>
          <w:szCs w:val="22"/>
        </w:rPr>
        <w:t>salarié.e</w:t>
      </w:r>
      <w:proofErr w:type="spellEnd"/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794183">
        <w:rPr>
          <w:rFonts w:asciiTheme="minorHAnsi" w:hAnsiTheme="minorHAnsi" w:cstheme="minorHAnsi"/>
          <w:sz w:val="22"/>
          <w:szCs w:val="22"/>
        </w:rPr>
        <w:t>indiquer</w:t>
      </w:r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ses coordonnées, ainsi que la date de délivrance de son agrément et le numéro de son assurance responsabilité civile professionnelle)</w:t>
      </w:r>
    </w:p>
    <w:p w:rsidR="005C49EC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Ce contrat est à durée déterminée. Il possède une durée de (indiquer la durée), prend effet le (date) et s'achève le (date). Il pourra être renouvelé, sans que la relation contractuelle dépasse 18 mois.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Ce contrat est fait pour que l'enfant (indiquer nom, prénom et date de naissance) soit accueilli au domicile de (indiquer les coordonnées de l'</w:t>
      </w:r>
      <w:proofErr w:type="spellStart"/>
      <w:r w:rsidRPr="00794183">
        <w:rPr>
          <w:rFonts w:asciiTheme="minorHAnsi" w:hAnsiTheme="minorHAnsi" w:cstheme="minorHAnsi"/>
          <w:sz w:val="22"/>
          <w:szCs w:val="22"/>
        </w:rPr>
        <w:t>assma</w:t>
      </w:r>
      <w:bookmarkStart w:id="0" w:name="_GoBack"/>
      <w:bookmarkEnd w:id="0"/>
      <w:r w:rsidRPr="00794183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794183">
        <w:rPr>
          <w:rFonts w:asciiTheme="minorHAnsi" w:hAnsiTheme="minorHAnsi" w:cstheme="minorHAnsi"/>
          <w:sz w:val="22"/>
          <w:szCs w:val="22"/>
        </w:rPr>
        <w:t>).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type d'accueil choisi est (indiquer si accueil sur année complète, incomplète ou accueil occasionnel).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La durée hebdomadaire de travail sera de (indiquer le temps) heures.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L'enfant sera accueilli à domicile en respectant le planning suivant (indiquer le planning).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Les absences de l'</w:t>
      </w:r>
      <w:proofErr w:type="spellStart"/>
      <w:r w:rsidRPr="00794183">
        <w:rPr>
          <w:rFonts w:asciiTheme="minorHAnsi" w:hAnsiTheme="minorHAnsi" w:cstheme="minorHAnsi"/>
          <w:sz w:val="22"/>
          <w:szCs w:val="22"/>
        </w:rPr>
        <w:t>assmat</w:t>
      </w:r>
      <w:proofErr w:type="spellEnd"/>
      <w:r w:rsidRPr="00794183">
        <w:rPr>
          <w:rFonts w:asciiTheme="minorHAnsi" w:hAnsiTheme="minorHAnsi" w:cstheme="minorHAnsi"/>
          <w:sz w:val="22"/>
          <w:szCs w:val="22"/>
        </w:rPr>
        <w:t xml:space="preserve"> doivent toujours être justifiées. Les absences de l'enfant qui ne sont pas prévues au contrat seront rémunérées.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En cas d'urgence, contacter (indiquer les coordonnées).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Fait à (lieu)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:rsidR="005C49EC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Signature de l'employeur précédée de la mention “lu et approuvé”</w:t>
      </w:r>
    </w:p>
    <w:p w:rsidR="005C49EC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C49EC" w:rsidRPr="00794183" w:rsidRDefault="005C49EC" w:rsidP="005C49E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br/>
        <w:t>Signature du salarié précédée de la mention “lu et approuvé”</w:t>
      </w:r>
    </w:p>
    <w:p w:rsidR="00423012" w:rsidRDefault="00423012"/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EC"/>
    <w:rsid w:val="00216DC2"/>
    <w:rsid w:val="003A3335"/>
    <w:rsid w:val="00423012"/>
    <w:rsid w:val="00513B1D"/>
    <w:rsid w:val="0054104B"/>
    <w:rsid w:val="005C49EC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2D1DA-3D0D-4CC3-AE69-24D3F026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C49E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49EC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C49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2021-07-26T15:49:00Z</dcterms:created>
  <dcterms:modified xsi:type="dcterms:W3CDTF">2021-07-26T15:49:00Z</dcterms:modified>
</cp:coreProperties>
</file>