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8538" w14:textId="7FFF6C74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>Les soussignés : (indiquer les noms et coordonnées des différents actionnaires)</w:t>
      </w:r>
      <w:r w:rsidR="00E85D3B">
        <w:rPr>
          <w:rFonts w:asciiTheme="minorHAnsi" w:hAnsiTheme="minorHAnsi" w:cstheme="minorHAnsi"/>
          <w:sz w:val="22"/>
          <w:szCs w:val="22"/>
        </w:rPr>
        <w:t xml:space="preserve"> </w:t>
      </w:r>
      <w:r w:rsidRPr="00553429">
        <w:rPr>
          <w:rFonts w:asciiTheme="minorHAnsi" w:hAnsiTheme="minorHAnsi" w:cstheme="minorHAnsi"/>
          <w:sz w:val="22"/>
          <w:szCs w:val="22"/>
        </w:rPr>
        <w:t>établissent ici les statuts d'une société par actions simplifiée (SAS). Cette SAS est régie par les présents statuts.</w:t>
      </w:r>
    </w:p>
    <w:p w14:paraId="0470A404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050EBCA" w14:textId="1C42AC7F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L'objet social de la société est (</w:t>
      </w:r>
      <w:r w:rsidR="00E85D3B">
        <w:rPr>
          <w:rFonts w:asciiTheme="minorHAnsi" w:hAnsiTheme="minorHAnsi" w:cstheme="minorHAnsi"/>
          <w:sz w:val="22"/>
          <w:szCs w:val="22"/>
        </w:rPr>
        <w:t>indiquer de façon précise et explicite l'activité principale de la société en question</w:t>
      </w:r>
      <w:r w:rsidRPr="00553429">
        <w:rPr>
          <w:rFonts w:asciiTheme="minorHAnsi" w:hAnsiTheme="minorHAnsi" w:cstheme="minorHAnsi"/>
          <w:sz w:val="22"/>
          <w:szCs w:val="22"/>
        </w:rPr>
        <w:t>) ainsi que toute opération visant à favoriser son activité.</w:t>
      </w:r>
    </w:p>
    <w:p w14:paraId="6B72A961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B1788D3" w14:textId="715A85F0" w:rsidR="00E85D3B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siège social de cette entreprise, qui a pour dénomination (</w:t>
      </w:r>
      <w:r>
        <w:rPr>
          <w:rFonts w:asciiTheme="minorHAnsi" w:hAnsiTheme="minorHAnsi" w:cstheme="minorHAnsi"/>
          <w:sz w:val="22"/>
          <w:szCs w:val="22"/>
        </w:rPr>
        <w:t>indiquer le nom de l'entreprise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  <w:r w:rsidR="00A30344" w:rsidRPr="00553429">
        <w:rPr>
          <w:rFonts w:asciiTheme="minorHAnsi" w:hAnsiTheme="minorHAnsi" w:cstheme="minorHAnsi"/>
          <w:sz w:val="22"/>
          <w:szCs w:val="22"/>
        </w:rPr>
        <w:t>,</w:t>
      </w:r>
      <w:r w:rsidRPr="00553429">
        <w:rPr>
          <w:rFonts w:asciiTheme="minorHAnsi" w:hAnsiTheme="minorHAnsi" w:cstheme="minorHAnsi"/>
          <w:sz w:val="22"/>
          <w:szCs w:val="22"/>
        </w:rPr>
        <w:t xml:space="preserve"> est situé à</w:t>
      </w:r>
      <w:r w:rsidRPr="00553429">
        <w:rPr>
          <w:rFonts w:asciiTheme="minorHAnsi" w:hAnsiTheme="minorHAnsi" w:cstheme="minorHAnsi"/>
          <w:sz w:val="22"/>
          <w:szCs w:val="22"/>
        </w:rPr>
        <w:t xml:space="preserve"> l'adresse suivante : </w:t>
      </w:r>
    </w:p>
    <w:p w14:paraId="28D8D7F7" w14:textId="79CE1C4D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(</w:t>
      </w:r>
      <w:r w:rsidR="00181BB7">
        <w:rPr>
          <w:rFonts w:asciiTheme="minorHAnsi" w:hAnsiTheme="minorHAnsi" w:cstheme="minorHAnsi"/>
          <w:sz w:val="22"/>
          <w:szCs w:val="22"/>
        </w:rPr>
        <w:t>Indiquer</w:t>
      </w:r>
      <w:r w:rsidR="00E85D3B">
        <w:rPr>
          <w:rFonts w:asciiTheme="minorHAnsi" w:hAnsiTheme="minorHAnsi" w:cstheme="minorHAnsi"/>
          <w:sz w:val="22"/>
          <w:szCs w:val="22"/>
        </w:rPr>
        <w:t xml:space="preserve"> l'adresse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</w:p>
    <w:p w14:paraId="21E1DD99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0FEF944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Cette société est créée pour une durée de 99 années, dès son immatriculation au RCS. Si les actionnaires le souhaitent, elle pourra cependant être dissoute par anticipation.</w:t>
      </w:r>
    </w:p>
    <w:p w14:paraId="6DE6FEED" w14:textId="255EF4B1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 </w:t>
      </w:r>
    </w:p>
    <w:p w14:paraId="51CEAB3E" w14:textId="1FF56CE3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 capital de la société s'élève </w:t>
      </w:r>
      <w:r w:rsidRPr="00553429">
        <w:rPr>
          <w:rFonts w:asciiTheme="minorHAnsi" w:hAnsiTheme="minorHAnsi" w:cstheme="minorHAnsi"/>
          <w:sz w:val="22"/>
          <w:szCs w:val="22"/>
        </w:rPr>
        <w:t>à (</w:t>
      </w:r>
      <w:r w:rsidR="00E85D3B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 xml:space="preserve">) </w:t>
      </w:r>
      <w:r w:rsidR="00577BED" w:rsidRPr="00553429">
        <w:rPr>
          <w:rFonts w:asciiTheme="minorHAnsi" w:hAnsiTheme="minorHAnsi" w:cstheme="minorHAnsi"/>
          <w:sz w:val="22"/>
          <w:szCs w:val="22"/>
        </w:rPr>
        <w:t>euros</w:t>
      </w:r>
      <w:r w:rsidRPr="00553429">
        <w:rPr>
          <w:rFonts w:asciiTheme="minorHAnsi" w:hAnsiTheme="minorHAnsi" w:cstheme="minorHAnsi"/>
          <w:sz w:val="22"/>
          <w:szCs w:val="22"/>
        </w:rPr>
        <w:t>. Il se compose de (indiquer le nombre d'actions) actions, réparties comme suit : (</w:t>
      </w:r>
      <w:r w:rsidR="00E85D3B">
        <w:rPr>
          <w:rFonts w:asciiTheme="minorHAnsi" w:hAnsiTheme="minorHAnsi" w:cstheme="minorHAnsi"/>
          <w:sz w:val="22"/>
          <w:szCs w:val="22"/>
        </w:rPr>
        <w:t>indiquer la répartition selon les actionnaires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  <w:r w:rsidR="00E85D3B">
        <w:rPr>
          <w:rFonts w:asciiTheme="minorHAnsi" w:hAnsiTheme="minorHAnsi" w:cstheme="minorHAnsi"/>
          <w:sz w:val="22"/>
          <w:szCs w:val="22"/>
        </w:rPr>
        <w:t>.</w:t>
      </w:r>
    </w:p>
    <w:p w14:paraId="008C435E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0011876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Chaque actionnaire doit adhérer à toutes les décisions prises pendant les assemblées, ainsi q</w:t>
      </w:r>
      <w:r w:rsidRPr="00553429">
        <w:rPr>
          <w:rFonts w:asciiTheme="minorHAnsi" w:hAnsiTheme="minorHAnsi" w:cstheme="minorHAnsi"/>
          <w:sz w:val="22"/>
          <w:szCs w:val="22"/>
        </w:rPr>
        <w:t>u'aux présents statuts.</w:t>
      </w:r>
    </w:p>
    <w:p w14:paraId="651419E5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4F323FEB" w14:textId="4BA00C01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président de la société est désigné par les actionnaires, au cours d'une assemblée générale. Son mandat durera (</w:t>
      </w:r>
      <w:r w:rsidR="00E85D3B">
        <w:rPr>
          <w:rFonts w:asciiTheme="minorHAnsi" w:hAnsiTheme="minorHAnsi" w:cstheme="minorHAnsi"/>
          <w:sz w:val="22"/>
          <w:szCs w:val="22"/>
        </w:rPr>
        <w:t>indiquer le nombre d'années</w:t>
      </w:r>
      <w:r w:rsidRPr="00553429">
        <w:rPr>
          <w:rFonts w:asciiTheme="minorHAnsi" w:hAnsiTheme="minorHAnsi" w:cstheme="minorHAnsi"/>
          <w:sz w:val="22"/>
          <w:szCs w:val="22"/>
        </w:rPr>
        <w:t>) années. Le premier président est : (</w:t>
      </w:r>
      <w:r w:rsidR="00E85D3B">
        <w:rPr>
          <w:rFonts w:asciiTheme="minorHAnsi" w:hAnsiTheme="minorHAnsi" w:cstheme="minorHAnsi"/>
          <w:sz w:val="22"/>
          <w:szCs w:val="22"/>
        </w:rPr>
        <w:t>indiquer le nom et prénom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  <w:r w:rsidR="00E85D3B">
        <w:rPr>
          <w:rFonts w:asciiTheme="minorHAnsi" w:hAnsiTheme="minorHAnsi" w:cstheme="minorHAnsi"/>
          <w:sz w:val="22"/>
          <w:szCs w:val="22"/>
        </w:rPr>
        <w:t>.</w:t>
      </w:r>
    </w:p>
    <w:p w14:paraId="55CAF4BC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61BAC62" w14:textId="60E7F74C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Les actionnaires </w:t>
      </w:r>
      <w:r w:rsidRPr="00553429">
        <w:rPr>
          <w:rFonts w:asciiTheme="minorHAnsi" w:hAnsiTheme="minorHAnsi" w:cstheme="minorHAnsi"/>
          <w:sz w:val="22"/>
          <w:szCs w:val="22"/>
        </w:rPr>
        <w:t>devront tous se réunir au moins une fois par an. Les convocations à l'assemblée parviendront aux actionnaires au moins deux semaines avant la date de la réunion.</w:t>
      </w:r>
    </w:p>
    <w:p w14:paraId="4EB10E82" w14:textId="6EDBDBF7" w:rsidR="00BB0106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39277E3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5DB10A8" w14:textId="77777777" w:rsid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Fait en (indiquer le nombre) exemplaires</w:t>
      </w:r>
    </w:p>
    <w:p w14:paraId="401ABB4C" w14:textId="77777777" w:rsidR="00553429" w:rsidRPr="00794183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5C902A46" w14:textId="77777777" w:rsidR="00553429" w:rsidRPr="00794183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5EAB5B56" w14:textId="77777777" w:rsid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8B5C258" w14:textId="21B2AD34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FED6E15" w14:textId="77777777" w:rsidR="00BB0106" w:rsidRPr="00553429" w:rsidRDefault="00FA3040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Nom et signature des actionn</w:t>
      </w:r>
      <w:r w:rsidRPr="00553429">
        <w:rPr>
          <w:rFonts w:asciiTheme="minorHAnsi" w:hAnsiTheme="minorHAnsi" w:cstheme="minorHAnsi"/>
          <w:sz w:val="22"/>
          <w:szCs w:val="22"/>
        </w:rPr>
        <w:t>aires</w:t>
      </w:r>
    </w:p>
    <w:p w14:paraId="26FAAC6F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181BB7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74F11"/>
    <w:rsid w:val="00DC013A"/>
    <w:rsid w:val="00DD35BD"/>
    <w:rsid w:val="00E47758"/>
    <w:rsid w:val="00E85D09"/>
    <w:rsid w:val="00E85D3B"/>
    <w:rsid w:val="00F544B5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5</cp:revision>
  <dcterms:created xsi:type="dcterms:W3CDTF">2021-08-03T13:09:00Z</dcterms:created>
  <dcterms:modified xsi:type="dcterms:W3CDTF">2021-08-03T13:14:00Z</dcterms:modified>
</cp:coreProperties>
</file>