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4D22" w14:textId="4EC11A91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3429">
        <w:rPr>
          <w:rFonts w:asciiTheme="minorHAnsi" w:hAnsiTheme="minorHAnsi" w:cstheme="minorHAnsi"/>
          <w:sz w:val="22"/>
          <w:szCs w:val="22"/>
        </w:rPr>
        <w:t xml:space="preserve">Le soussigné (indiquer ses coordonnées) a établi comme il suit les statuts d'une </w:t>
      </w:r>
      <w:r w:rsidR="00422812" w:rsidRPr="00553429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par actions simplifiée unipersonnelle.</w:t>
      </w:r>
    </w:p>
    <w:p w14:paraId="243BEE31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A2D834D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C'est une société par actions simplifiée unipersonnelle à capital variable. Elle est </w:t>
      </w:r>
      <w:r w:rsidRPr="00553429">
        <w:rPr>
          <w:rFonts w:asciiTheme="minorHAnsi" w:hAnsiTheme="minorHAnsi" w:cstheme="minorHAnsi"/>
          <w:sz w:val="22"/>
          <w:szCs w:val="22"/>
        </w:rPr>
        <w:t>régie par les dispositions légales en vigueur et par les statuts présents.</w:t>
      </w:r>
    </w:p>
    <w:p w14:paraId="2F12EEF9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E383D6C" w14:textId="67BA9F3B" w:rsidR="0071483E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SASU a pour objet (</w:t>
      </w:r>
      <w:r>
        <w:rPr>
          <w:rFonts w:asciiTheme="minorHAnsi" w:hAnsiTheme="minorHAnsi" w:cstheme="minorHAnsi"/>
          <w:sz w:val="22"/>
          <w:szCs w:val="22"/>
        </w:rPr>
        <w:t>indiquer de façon précise et explicite l'activité principale de la société en question</w:t>
      </w:r>
      <w:r w:rsidRPr="00553429">
        <w:rPr>
          <w:rFonts w:asciiTheme="minorHAnsi" w:hAnsiTheme="minorHAnsi" w:cstheme="minorHAnsi"/>
          <w:sz w:val="22"/>
          <w:szCs w:val="22"/>
        </w:rPr>
        <w:t xml:space="preserve">). Sa dénomination sociale est </w:t>
      </w:r>
      <w:r>
        <w:rPr>
          <w:rFonts w:asciiTheme="minorHAnsi" w:hAnsiTheme="minorHAnsi" w:cstheme="minorHAnsi"/>
          <w:sz w:val="22"/>
          <w:szCs w:val="22"/>
        </w:rPr>
        <w:t>(indiquer le nom de la société</w:t>
      </w:r>
      <w:r w:rsidR="003327D6">
        <w:rPr>
          <w:rFonts w:asciiTheme="minorHAnsi" w:hAnsiTheme="minorHAnsi" w:cstheme="minorHAnsi"/>
          <w:sz w:val="22"/>
          <w:szCs w:val="22"/>
        </w:rPr>
        <w:t>)</w:t>
      </w:r>
      <w:r w:rsidRPr="00553429">
        <w:rPr>
          <w:rFonts w:asciiTheme="minorHAnsi" w:hAnsiTheme="minorHAnsi" w:cstheme="minorHAnsi"/>
          <w:sz w:val="22"/>
          <w:szCs w:val="22"/>
        </w:rPr>
        <w:t xml:space="preserve"> et son s</w:t>
      </w:r>
      <w:r w:rsidRPr="00553429">
        <w:rPr>
          <w:rFonts w:asciiTheme="minorHAnsi" w:hAnsiTheme="minorHAnsi" w:cstheme="minorHAnsi"/>
          <w:sz w:val="22"/>
          <w:szCs w:val="22"/>
        </w:rPr>
        <w:t xml:space="preserve">iège social est situé à l'adresse suivante : </w:t>
      </w:r>
    </w:p>
    <w:p w14:paraId="0466A3AC" w14:textId="69F384BD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(</w:t>
      </w:r>
      <w:r w:rsidR="0071483E" w:rsidRPr="00553429">
        <w:rPr>
          <w:rFonts w:asciiTheme="minorHAnsi" w:hAnsiTheme="minorHAnsi" w:cstheme="minorHAnsi"/>
          <w:sz w:val="22"/>
          <w:szCs w:val="22"/>
        </w:rPr>
        <w:t>indiquer</w:t>
      </w:r>
      <w:r w:rsidR="0071483E">
        <w:rPr>
          <w:rFonts w:asciiTheme="minorHAnsi" w:hAnsiTheme="minorHAnsi" w:cstheme="minorHAnsi"/>
          <w:sz w:val="22"/>
          <w:szCs w:val="22"/>
        </w:rPr>
        <w:t xml:space="preserve"> l'adresse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</w:p>
    <w:p w14:paraId="70A1AF75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5D521A1" w14:textId="666BF11F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La </w:t>
      </w:r>
      <w:r w:rsidR="00422812" w:rsidRPr="00553429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est constituée pour une période de 99 ans.</w:t>
      </w:r>
    </w:p>
    <w:p w14:paraId="5C77D65C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C675C16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L'associé unique a fait les apports suivants à la société : (indiquer les sommes en chiffres et en lettres).</w:t>
      </w:r>
    </w:p>
    <w:p w14:paraId="2444C1F0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CD0D718" w14:textId="5910E161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capital social de</w:t>
      </w:r>
      <w:r w:rsidRPr="00553429">
        <w:rPr>
          <w:rFonts w:asciiTheme="minorHAnsi" w:hAnsiTheme="minorHAnsi" w:cstheme="minorHAnsi"/>
          <w:sz w:val="22"/>
          <w:szCs w:val="22"/>
        </w:rPr>
        <w:t xml:space="preserve"> la société s'élève à (</w:t>
      </w:r>
      <w:r w:rsidR="0071483E" w:rsidRPr="00553429">
        <w:rPr>
          <w:rFonts w:asciiTheme="minorHAnsi" w:hAnsiTheme="minorHAnsi" w:cstheme="minorHAnsi"/>
          <w:sz w:val="22"/>
          <w:szCs w:val="22"/>
        </w:rPr>
        <w:t>indiquer</w:t>
      </w:r>
      <w:r w:rsidR="0071483E">
        <w:rPr>
          <w:rFonts w:asciiTheme="minorHAnsi" w:hAnsiTheme="minorHAnsi" w:cstheme="minorHAnsi"/>
          <w:sz w:val="22"/>
          <w:szCs w:val="22"/>
        </w:rPr>
        <w:t xml:space="preserve"> le montant</w:t>
      </w:r>
      <w:r w:rsidRPr="00553429">
        <w:rPr>
          <w:rFonts w:asciiTheme="minorHAnsi" w:hAnsiTheme="minorHAnsi" w:cstheme="minorHAnsi"/>
          <w:sz w:val="22"/>
          <w:szCs w:val="22"/>
        </w:rPr>
        <w:t>), un montant en (</w:t>
      </w:r>
      <w:r w:rsidR="0071483E" w:rsidRPr="00553429">
        <w:rPr>
          <w:rFonts w:asciiTheme="minorHAnsi" w:hAnsiTheme="minorHAnsi" w:cstheme="minorHAnsi"/>
          <w:sz w:val="22"/>
          <w:szCs w:val="22"/>
        </w:rPr>
        <w:t>indiquer</w:t>
      </w:r>
      <w:r w:rsidR="0071483E">
        <w:rPr>
          <w:rFonts w:asciiTheme="minorHAnsi" w:hAnsiTheme="minorHAnsi" w:cstheme="minorHAnsi"/>
          <w:sz w:val="22"/>
          <w:szCs w:val="22"/>
        </w:rPr>
        <w:t xml:space="preserve"> le nombre d'actions</w:t>
      </w:r>
      <w:r w:rsidRPr="00553429">
        <w:rPr>
          <w:rFonts w:asciiTheme="minorHAnsi" w:hAnsiTheme="minorHAnsi" w:cstheme="minorHAnsi"/>
          <w:sz w:val="22"/>
          <w:szCs w:val="22"/>
        </w:rPr>
        <w:t>) actions. La SASU est à capital variable, avec un montant minimum et un maximum autorisés. Le maximum autorisé est de (</w:t>
      </w:r>
      <w:r w:rsidR="0071483E" w:rsidRPr="00553429">
        <w:rPr>
          <w:rFonts w:asciiTheme="minorHAnsi" w:hAnsiTheme="minorHAnsi" w:cstheme="minorHAnsi"/>
          <w:sz w:val="22"/>
          <w:szCs w:val="22"/>
        </w:rPr>
        <w:t>indiquer</w:t>
      </w:r>
      <w:r w:rsidR="0071483E">
        <w:rPr>
          <w:rFonts w:asciiTheme="minorHAnsi" w:hAnsiTheme="minorHAnsi" w:cstheme="minorHAnsi"/>
          <w:sz w:val="22"/>
          <w:szCs w:val="22"/>
        </w:rPr>
        <w:t xml:space="preserve"> le montant</w:t>
      </w:r>
      <w:r w:rsidRPr="00553429">
        <w:rPr>
          <w:rFonts w:asciiTheme="minorHAnsi" w:hAnsiTheme="minorHAnsi" w:cstheme="minorHAnsi"/>
          <w:sz w:val="22"/>
          <w:szCs w:val="22"/>
        </w:rPr>
        <w:t>) euros.</w:t>
      </w:r>
    </w:p>
    <w:p w14:paraId="72D8BBC9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FA908D3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Les actions sont </w:t>
      </w:r>
      <w:r w:rsidRPr="00553429">
        <w:rPr>
          <w:rFonts w:asciiTheme="minorHAnsi" w:hAnsiTheme="minorHAnsi" w:cstheme="minorHAnsi"/>
          <w:sz w:val="22"/>
          <w:szCs w:val="22"/>
        </w:rPr>
        <w:t>nominatives. Elles sont aussi librement négociables.</w:t>
      </w:r>
    </w:p>
    <w:p w14:paraId="12C47BC5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6CCE473" w14:textId="49001EAB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Chaque année, l'exercice social commence le 1er janvier et se termine le 31 décembre. Exceptionnellement, le premier exercice social commencera à la date d'immatriculation de la société au </w:t>
      </w:r>
      <w:r w:rsidR="005726CD" w:rsidRPr="00553429">
        <w:rPr>
          <w:rFonts w:asciiTheme="minorHAnsi" w:hAnsiTheme="minorHAnsi" w:cstheme="minorHAnsi"/>
          <w:sz w:val="22"/>
          <w:szCs w:val="22"/>
        </w:rPr>
        <w:t>r</w:t>
      </w:r>
      <w:r w:rsidRPr="00553429">
        <w:rPr>
          <w:rFonts w:asciiTheme="minorHAnsi" w:hAnsiTheme="minorHAnsi" w:cstheme="minorHAnsi"/>
          <w:sz w:val="22"/>
          <w:szCs w:val="22"/>
        </w:rPr>
        <w:t xml:space="preserve">egistre du </w:t>
      </w:r>
      <w:r w:rsidR="005726CD" w:rsidRPr="00553429">
        <w:rPr>
          <w:rFonts w:asciiTheme="minorHAnsi" w:hAnsiTheme="minorHAnsi" w:cstheme="minorHAnsi"/>
          <w:sz w:val="22"/>
          <w:szCs w:val="22"/>
        </w:rPr>
        <w:t>c</w:t>
      </w:r>
      <w:r w:rsidRPr="00553429">
        <w:rPr>
          <w:rFonts w:asciiTheme="minorHAnsi" w:hAnsiTheme="minorHAnsi" w:cstheme="minorHAnsi"/>
          <w:sz w:val="22"/>
          <w:szCs w:val="22"/>
        </w:rPr>
        <w:t xml:space="preserve">ommerce et des </w:t>
      </w:r>
      <w:r w:rsidR="005726CD" w:rsidRPr="00553429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ociétés.</w:t>
      </w:r>
    </w:p>
    <w:p w14:paraId="4D64C5E0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E0801C3" w14:textId="7F87D146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 premier président de la </w:t>
      </w:r>
      <w:r w:rsidR="005726CD" w:rsidRPr="00553429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est (</w:t>
      </w:r>
      <w:r w:rsidR="0071483E" w:rsidRPr="00553429">
        <w:rPr>
          <w:rFonts w:asciiTheme="minorHAnsi" w:hAnsiTheme="minorHAnsi" w:cstheme="minorHAnsi"/>
          <w:sz w:val="22"/>
          <w:szCs w:val="22"/>
        </w:rPr>
        <w:t>indiquer</w:t>
      </w:r>
      <w:r w:rsidR="0071483E">
        <w:rPr>
          <w:rFonts w:asciiTheme="minorHAnsi" w:hAnsiTheme="minorHAnsi" w:cstheme="minorHAnsi"/>
          <w:sz w:val="22"/>
          <w:szCs w:val="22"/>
        </w:rPr>
        <w:t xml:space="preserve"> son nom et prénom</w:t>
      </w:r>
      <w:r w:rsidRPr="00553429">
        <w:rPr>
          <w:rFonts w:asciiTheme="minorHAnsi" w:hAnsiTheme="minorHAnsi" w:cstheme="minorHAnsi"/>
          <w:sz w:val="22"/>
          <w:szCs w:val="22"/>
        </w:rPr>
        <w:t>). Il est nommé pour une durée indéterminée.</w:t>
      </w:r>
    </w:p>
    <w:p w14:paraId="04385216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FB1CAF7" w14:textId="77777777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E505136" w14:textId="77777777" w:rsid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Fait en (indiquer le nombre) exemplaires</w:t>
      </w:r>
    </w:p>
    <w:p w14:paraId="3A484C40" w14:textId="77777777" w:rsidR="00553429" w:rsidRPr="00794183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14:paraId="02A1FF9B" w14:textId="77777777" w:rsidR="00553429" w:rsidRPr="00794183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74A6B8D3" w14:textId="34027401" w:rsidR="00BB0106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D2923D4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0D73A2" w14:textId="622AE892" w:rsidR="00BB0106" w:rsidRPr="00553429" w:rsidRDefault="00C47228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Signature de l'actionnaire, et mention </w:t>
      </w:r>
      <w:r w:rsidR="00553429">
        <w:rPr>
          <w:rFonts w:asciiTheme="minorHAnsi" w:hAnsiTheme="minorHAnsi" w:cstheme="minorHAnsi"/>
          <w:sz w:val="22"/>
          <w:szCs w:val="22"/>
        </w:rPr>
        <w:t>"</w:t>
      </w:r>
      <w:r w:rsidRPr="00553429">
        <w:rPr>
          <w:rFonts w:asciiTheme="minorHAnsi" w:hAnsiTheme="minorHAnsi" w:cstheme="minorHAnsi"/>
          <w:sz w:val="22"/>
          <w:szCs w:val="22"/>
        </w:rPr>
        <w:t xml:space="preserve">lu et </w:t>
      </w:r>
      <w:r w:rsidRPr="00553429">
        <w:rPr>
          <w:rFonts w:asciiTheme="minorHAnsi" w:hAnsiTheme="minorHAnsi" w:cstheme="minorHAnsi"/>
          <w:sz w:val="22"/>
          <w:szCs w:val="22"/>
        </w:rPr>
        <w:t>approuvé</w:t>
      </w:r>
      <w:r w:rsidR="00553429">
        <w:rPr>
          <w:rFonts w:asciiTheme="minorHAnsi" w:hAnsiTheme="minorHAnsi" w:cstheme="minorHAnsi"/>
          <w:sz w:val="22"/>
          <w:szCs w:val="22"/>
        </w:rPr>
        <w:t>".</w:t>
      </w:r>
    </w:p>
    <w:p w14:paraId="26DFC813" w14:textId="77777777" w:rsidR="00553429" w:rsidRDefault="00553429">
      <w:pPr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</w:p>
    <w:sectPr w:rsidR="00553429"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26569" w14:textId="77777777" w:rsidR="00C47228" w:rsidRDefault="00C47228" w:rsidP="00E639BA">
      <w:r>
        <w:separator/>
      </w:r>
    </w:p>
  </w:endnote>
  <w:endnote w:type="continuationSeparator" w:id="0">
    <w:p w14:paraId="19C64CD9" w14:textId="77777777" w:rsidR="00C47228" w:rsidRDefault="00C47228" w:rsidP="00E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1FB9" w14:textId="77777777" w:rsidR="00C47228" w:rsidRDefault="00C47228" w:rsidP="00E639BA">
      <w:r>
        <w:separator/>
      </w:r>
    </w:p>
  </w:footnote>
  <w:footnote w:type="continuationSeparator" w:id="0">
    <w:p w14:paraId="7146F34F" w14:textId="77777777" w:rsidR="00C47228" w:rsidRDefault="00C47228" w:rsidP="00E6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257D85"/>
    <w:rsid w:val="002C080E"/>
    <w:rsid w:val="002D12B5"/>
    <w:rsid w:val="002E4496"/>
    <w:rsid w:val="003327D6"/>
    <w:rsid w:val="003F04D2"/>
    <w:rsid w:val="00422812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47228"/>
    <w:rsid w:val="00CD1849"/>
    <w:rsid w:val="00D20B58"/>
    <w:rsid w:val="00D43BD8"/>
    <w:rsid w:val="00DC013A"/>
    <w:rsid w:val="00DD35BD"/>
    <w:rsid w:val="00E47758"/>
    <w:rsid w:val="00E639BA"/>
    <w:rsid w:val="00E85D09"/>
    <w:rsid w:val="00E85D3B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3</cp:revision>
  <dcterms:created xsi:type="dcterms:W3CDTF">2021-08-03T13:09:00Z</dcterms:created>
  <dcterms:modified xsi:type="dcterms:W3CDTF">2021-08-03T13:26:00Z</dcterms:modified>
</cp:coreProperties>
</file>