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C92E" w14:textId="77777777" w:rsidR="00C17F30" w:rsidRDefault="001D0E46" w:rsidP="001D0E46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1D0E46">
        <w:rPr>
          <w:rFonts w:asciiTheme="majorHAnsi" w:hAnsiTheme="majorHAnsi" w:cs="Arial"/>
          <w:b/>
          <w:sz w:val="24"/>
          <w:szCs w:val="24"/>
        </w:rPr>
        <w:t>PV d’Assemblée Générale</w:t>
      </w:r>
    </w:p>
    <w:p w14:paraId="49CCC6FF" w14:textId="77777777" w:rsidR="001D0E46" w:rsidRDefault="001D0E46" w:rsidP="001D0E4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FFB03F2" w14:textId="77777777" w:rsidR="001D0E46" w:rsidRDefault="001D0E46" w:rsidP="001D0E4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Date de l’Assemblée générale : (préciser la date)</w:t>
      </w:r>
    </w:p>
    <w:p w14:paraId="6BD3368D" w14:textId="77777777" w:rsidR="001D0E46" w:rsidRDefault="001D0E46" w:rsidP="001D0E4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20E09EAF" w14:textId="6A140A29" w:rsidR="001D0E46" w:rsidRDefault="001D0E46" w:rsidP="001D0E4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Est jointe au présent PV la feuille de présence émargée par les copropriétaires présents et par les mandataires des copropriétair</w:t>
      </w:r>
      <w:r w:rsidR="00252F5A">
        <w:rPr>
          <w:rFonts w:asciiTheme="majorHAnsi" w:hAnsiTheme="majorHAnsi" w:cs="Arial"/>
          <w:sz w:val="24"/>
          <w:szCs w:val="24"/>
        </w:rPr>
        <w:t xml:space="preserve">es absents. Sont </w:t>
      </w:r>
      <w:r>
        <w:rPr>
          <w:rFonts w:asciiTheme="majorHAnsi" w:hAnsiTheme="majorHAnsi" w:cs="Arial"/>
          <w:sz w:val="24"/>
          <w:szCs w:val="24"/>
        </w:rPr>
        <w:t>absents sans représentants</w:t>
      </w:r>
      <w:r w:rsidR="00252F5A">
        <w:rPr>
          <w:rFonts w:asciiTheme="majorHAnsi" w:hAnsiTheme="majorHAnsi" w:cs="Arial"/>
          <w:sz w:val="24"/>
          <w:szCs w:val="24"/>
        </w:rPr>
        <w:t xml:space="preserve"> : </w:t>
      </w:r>
      <w:r>
        <w:rPr>
          <w:rFonts w:asciiTheme="majorHAnsi" w:hAnsiTheme="majorHAnsi" w:cs="Arial"/>
          <w:sz w:val="24"/>
          <w:szCs w:val="24"/>
        </w:rPr>
        <w:t>(lister les copropriétaires absents). Comme le révèle la feuille de présence, les copropriétaires présents et les mandataires représentent (indiquer le nombre de voix) voix.</w:t>
      </w:r>
    </w:p>
    <w:p w14:paraId="643462EF" w14:textId="77777777" w:rsidR="001D0E46" w:rsidRDefault="001D0E46" w:rsidP="001D0E4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8C44FFA" w14:textId="187F09DB" w:rsidR="001D0E46" w:rsidRDefault="001D0E46" w:rsidP="001D0E4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En ce jour du (indiquer la date), les copropriétaires de l’immeuble situé au (indiquer l’adresse) et dont les noms apparaissent sur la feuille de présence, </w:t>
      </w:r>
      <w:r w:rsidR="00252F5A">
        <w:rPr>
          <w:rFonts w:asciiTheme="majorHAnsi" w:hAnsiTheme="majorHAnsi" w:cs="Arial"/>
          <w:sz w:val="24"/>
          <w:szCs w:val="24"/>
        </w:rPr>
        <w:t>se sont réunis en assemblée g</w:t>
      </w:r>
      <w:r>
        <w:rPr>
          <w:rFonts w:asciiTheme="majorHAnsi" w:hAnsiTheme="majorHAnsi" w:cs="Arial"/>
          <w:sz w:val="24"/>
          <w:szCs w:val="24"/>
        </w:rPr>
        <w:t>énérale avec, à l’ordre du jour :</w:t>
      </w:r>
    </w:p>
    <w:p w14:paraId="2E3D0BE7" w14:textId="77777777" w:rsidR="001D0E46" w:rsidRDefault="001D0E46" w:rsidP="001D0E4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(Lister les différents points à l’ordre du jour :</w:t>
      </w:r>
    </w:p>
    <w:p w14:paraId="76FE6DD6" w14:textId="77777777" w:rsidR="001D0E46" w:rsidRPr="001D0E46" w:rsidRDefault="001D0E46" w:rsidP="001D0E46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D0E46">
        <w:rPr>
          <w:rFonts w:asciiTheme="majorHAnsi" w:hAnsiTheme="majorHAnsi" w:cs="Arial"/>
          <w:sz w:val="24"/>
          <w:szCs w:val="24"/>
        </w:rPr>
        <w:t>Approbation des comptes de l’exercice comptable écoulé</w:t>
      </w:r>
    </w:p>
    <w:p w14:paraId="19C8B18A" w14:textId="77777777" w:rsidR="001D0E46" w:rsidRDefault="001D0E46" w:rsidP="001D0E46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Quitus à donner au syndic</w:t>
      </w:r>
    </w:p>
    <w:p w14:paraId="434FCC48" w14:textId="77777777" w:rsidR="001D0E46" w:rsidRDefault="001D0E46" w:rsidP="001D0E46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Approbation du budget prévisionnel</w:t>
      </w:r>
    </w:p>
    <w:p w14:paraId="675CB521" w14:textId="77777777" w:rsidR="001D0E46" w:rsidRPr="001D0E46" w:rsidRDefault="001D0E46" w:rsidP="001D0E46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Etc.</w:t>
      </w:r>
      <w:r w:rsidRPr="001D0E46">
        <w:rPr>
          <w:rFonts w:asciiTheme="majorHAnsi" w:hAnsiTheme="majorHAnsi" w:cs="Arial"/>
          <w:sz w:val="24"/>
          <w:szCs w:val="24"/>
        </w:rPr>
        <w:t>).</w:t>
      </w:r>
    </w:p>
    <w:p w14:paraId="6A9D9E0F" w14:textId="77777777" w:rsidR="001D0E46" w:rsidRDefault="001D0E46" w:rsidP="001D0E4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BC594F1" w14:textId="5CA9D7AB" w:rsidR="001D0E46" w:rsidRDefault="001D0E46" w:rsidP="001D0E4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La séance s’est ouverte à (indiquer l’heure de début de l’assemblée générale) sous la présidence de (indiquer le </w:t>
      </w:r>
      <w:r w:rsidR="00252F5A">
        <w:rPr>
          <w:rFonts w:asciiTheme="majorHAnsi" w:hAnsiTheme="majorHAnsi" w:cs="Arial"/>
          <w:sz w:val="24"/>
          <w:szCs w:val="24"/>
        </w:rPr>
        <w:t xml:space="preserve">nom du </w:t>
      </w:r>
      <w:r>
        <w:rPr>
          <w:rFonts w:asciiTheme="majorHAnsi" w:hAnsiTheme="majorHAnsi" w:cs="Arial"/>
          <w:sz w:val="24"/>
          <w:szCs w:val="24"/>
        </w:rPr>
        <w:t>président de séance). Monsieur/Madame (indiquer le nom) est désigné(e) pour exercer les fonctions de secrétaire.</w:t>
      </w:r>
    </w:p>
    <w:p w14:paraId="25EFC62E" w14:textId="77777777" w:rsidR="001D0E46" w:rsidRDefault="001D0E46" w:rsidP="001D0E4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7A92AA60" w14:textId="41131B0B" w:rsidR="001D0E46" w:rsidRDefault="001D0E46" w:rsidP="001D0E4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L’ensemble des points listés à l’ordre du jour </w:t>
      </w:r>
      <w:r w:rsidR="00252F5A">
        <w:rPr>
          <w:rFonts w:asciiTheme="majorHAnsi" w:hAnsiTheme="majorHAnsi" w:cs="Arial"/>
          <w:sz w:val="24"/>
          <w:szCs w:val="24"/>
        </w:rPr>
        <w:t>ont</w:t>
      </w:r>
      <w:r>
        <w:rPr>
          <w:rFonts w:asciiTheme="majorHAnsi" w:hAnsiTheme="majorHAnsi" w:cs="Arial"/>
          <w:sz w:val="24"/>
          <w:szCs w:val="24"/>
        </w:rPr>
        <w:t xml:space="preserve"> fait l’objet de discussions et d’échanges entre les personnes présentes au sein de l’assemblée. Après vote à main levée, il en ressort que :</w:t>
      </w:r>
    </w:p>
    <w:p w14:paraId="679F12A5" w14:textId="14EB6698" w:rsidR="001D0E46" w:rsidRPr="001D0E46" w:rsidRDefault="001D0E46" w:rsidP="001D0E46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1D0E46">
        <w:rPr>
          <w:rFonts w:asciiTheme="majorHAnsi" w:hAnsiTheme="majorHAnsi" w:cs="Arial"/>
          <w:sz w:val="24"/>
          <w:szCs w:val="24"/>
        </w:rPr>
        <w:t>la</w:t>
      </w:r>
      <w:proofErr w:type="gramEnd"/>
      <w:r w:rsidRPr="001D0E46">
        <w:rPr>
          <w:rFonts w:asciiTheme="majorHAnsi" w:hAnsiTheme="majorHAnsi" w:cs="Arial"/>
          <w:sz w:val="24"/>
          <w:szCs w:val="24"/>
        </w:rPr>
        <w:t xml:space="preserve"> résolution n°1 est adoptée à (nombre de voix constituant la majorité), avec (nombre de voix contre) et (nombre d’abs</w:t>
      </w:r>
      <w:r w:rsidR="00C94B1E">
        <w:rPr>
          <w:rFonts w:asciiTheme="majorHAnsi" w:hAnsiTheme="majorHAnsi" w:cs="Arial"/>
          <w:sz w:val="24"/>
          <w:szCs w:val="24"/>
        </w:rPr>
        <w:t>t</w:t>
      </w:r>
      <w:r w:rsidRPr="001D0E46">
        <w:rPr>
          <w:rFonts w:asciiTheme="majorHAnsi" w:hAnsiTheme="majorHAnsi" w:cs="Arial"/>
          <w:sz w:val="24"/>
          <w:szCs w:val="24"/>
        </w:rPr>
        <w:t>entions) ;</w:t>
      </w:r>
    </w:p>
    <w:p w14:paraId="5C9B21D3" w14:textId="25CB84CD" w:rsidR="001D0E46" w:rsidRDefault="001D0E46" w:rsidP="001D0E46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sz w:val="24"/>
          <w:szCs w:val="24"/>
        </w:rPr>
        <w:t>la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résolution n°2</w:t>
      </w:r>
      <w:r w:rsidRPr="001D0E46">
        <w:rPr>
          <w:rFonts w:asciiTheme="majorHAnsi" w:hAnsiTheme="majorHAnsi" w:cs="Arial"/>
          <w:sz w:val="24"/>
          <w:szCs w:val="24"/>
        </w:rPr>
        <w:t xml:space="preserve"> est adoptée à (nombre de voix constituant la majorité), avec (nombre de voix contre) et (nombre d’abs</w:t>
      </w:r>
      <w:r w:rsidR="00C94B1E">
        <w:rPr>
          <w:rFonts w:asciiTheme="majorHAnsi" w:hAnsiTheme="majorHAnsi" w:cs="Arial"/>
          <w:sz w:val="24"/>
          <w:szCs w:val="24"/>
        </w:rPr>
        <w:t>t</w:t>
      </w:r>
      <w:r w:rsidRPr="001D0E46">
        <w:rPr>
          <w:rFonts w:asciiTheme="majorHAnsi" w:hAnsiTheme="majorHAnsi" w:cs="Arial"/>
          <w:sz w:val="24"/>
          <w:szCs w:val="24"/>
        </w:rPr>
        <w:t>entions) ;</w:t>
      </w:r>
    </w:p>
    <w:p w14:paraId="466D8C58" w14:textId="0BB26D10" w:rsidR="001D0E46" w:rsidRPr="001D0E46" w:rsidRDefault="001D0E46" w:rsidP="001D0E46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sz w:val="24"/>
          <w:szCs w:val="24"/>
        </w:rPr>
        <w:t>la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résolution n°3</w:t>
      </w:r>
      <w:r w:rsidRPr="001D0E46">
        <w:rPr>
          <w:rFonts w:asciiTheme="majorHAnsi" w:hAnsiTheme="majorHAnsi" w:cs="Arial"/>
          <w:sz w:val="24"/>
          <w:szCs w:val="24"/>
        </w:rPr>
        <w:t xml:space="preserve"> est adoptée à (nombre de voix constituant la majorité), avec (nombre de voix contre) et (nombre d’abs</w:t>
      </w:r>
      <w:r w:rsidR="00C94B1E">
        <w:rPr>
          <w:rFonts w:asciiTheme="majorHAnsi" w:hAnsiTheme="majorHAnsi" w:cs="Arial"/>
          <w:sz w:val="24"/>
          <w:szCs w:val="24"/>
        </w:rPr>
        <w:t>t</w:t>
      </w:r>
      <w:r w:rsidRPr="001D0E46">
        <w:rPr>
          <w:rFonts w:asciiTheme="majorHAnsi" w:hAnsiTheme="majorHAnsi" w:cs="Arial"/>
          <w:sz w:val="24"/>
          <w:szCs w:val="24"/>
        </w:rPr>
        <w:t>entions) ;</w:t>
      </w:r>
    </w:p>
    <w:p w14:paraId="73ADED00" w14:textId="77777777" w:rsidR="001D0E46" w:rsidRDefault="001D0E46" w:rsidP="001D0E46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etc.</w:t>
      </w:r>
    </w:p>
    <w:p w14:paraId="7269FB74" w14:textId="77777777" w:rsidR="001D0E46" w:rsidRDefault="001D0E46" w:rsidP="001D0E4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6E0850D" w14:textId="1D977EF1" w:rsidR="001D0E46" w:rsidRDefault="00252F5A" w:rsidP="001D0E4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La liberté</w:t>
      </w:r>
      <w:r w:rsidR="001D0E46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est ensuite accordée </w:t>
      </w:r>
      <w:r w:rsidR="001D0E46">
        <w:rPr>
          <w:rFonts w:asciiTheme="majorHAnsi" w:hAnsiTheme="majorHAnsi" w:cs="Arial"/>
          <w:sz w:val="24"/>
          <w:szCs w:val="24"/>
        </w:rPr>
        <w:t>aux copropriétaires présents de prendre la parole. Dans la mesure où aucun copropriétaire ne souhaite profiter de cette possibilité de s’exprimer, le président de séance clôt l’assemblée générale à (indiquer l’heure).</w:t>
      </w:r>
    </w:p>
    <w:p w14:paraId="4E5D43ED" w14:textId="77777777" w:rsidR="001D0E46" w:rsidRDefault="001D0E46" w:rsidP="001D0E4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B03ACC4" w14:textId="77777777" w:rsidR="001D0E46" w:rsidRDefault="001D0E46" w:rsidP="001D0E4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Signature du président de séance</w:t>
      </w:r>
    </w:p>
    <w:p w14:paraId="2DF24D4F" w14:textId="011AD802" w:rsidR="001D0E46" w:rsidRPr="00C94B1E" w:rsidRDefault="001D0E46" w:rsidP="00C94B1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Signature du secrétaire de séance</w:t>
      </w:r>
    </w:p>
    <w:sectPr w:rsidR="001D0E46" w:rsidRPr="00C94B1E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4340" w14:textId="77777777" w:rsidR="00DE72F6" w:rsidRDefault="00DE72F6" w:rsidP="00C94B1E">
      <w:pPr>
        <w:spacing w:after="0" w:line="240" w:lineRule="auto"/>
      </w:pPr>
      <w:r>
        <w:separator/>
      </w:r>
    </w:p>
  </w:endnote>
  <w:endnote w:type="continuationSeparator" w:id="0">
    <w:p w14:paraId="04DC7B08" w14:textId="77777777" w:rsidR="00DE72F6" w:rsidRDefault="00DE72F6" w:rsidP="00C9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5E6F" w14:textId="77777777" w:rsidR="00DE72F6" w:rsidRDefault="00DE72F6" w:rsidP="00C94B1E">
      <w:pPr>
        <w:spacing w:after="0" w:line="240" w:lineRule="auto"/>
      </w:pPr>
      <w:r>
        <w:separator/>
      </w:r>
    </w:p>
  </w:footnote>
  <w:footnote w:type="continuationSeparator" w:id="0">
    <w:p w14:paraId="11654064" w14:textId="77777777" w:rsidR="00DE72F6" w:rsidRDefault="00DE72F6" w:rsidP="00C94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AED"/>
    <w:multiLevelType w:val="hybridMultilevel"/>
    <w:tmpl w:val="C5085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2591"/>
    <w:multiLevelType w:val="hybridMultilevel"/>
    <w:tmpl w:val="3FBC89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53E6C"/>
    <w:multiLevelType w:val="hybridMultilevel"/>
    <w:tmpl w:val="056C7542"/>
    <w:lvl w:ilvl="0" w:tplc="0032EE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334556">
    <w:abstractNumId w:val="1"/>
  </w:num>
  <w:num w:numId="2" w16cid:durableId="565342137">
    <w:abstractNumId w:val="2"/>
  </w:num>
  <w:num w:numId="3" w16cid:durableId="10231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023"/>
    <w:rsid w:val="001D0E46"/>
    <w:rsid w:val="00252F5A"/>
    <w:rsid w:val="00281023"/>
    <w:rsid w:val="00C17F30"/>
    <w:rsid w:val="00C94B1E"/>
    <w:rsid w:val="00D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DBA38"/>
  <w14:defaultImageDpi w14:val="330"/>
  <w15:docId w15:val="{C7F9CB57-22C3-4FB3-8A33-23916DB8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023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E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B1E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C9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B1E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 Flament</dc:creator>
  <cp:keywords/>
  <dc:description/>
  <cp:lastModifiedBy>hrefbureau2@ootlook.com</cp:lastModifiedBy>
  <cp:revision>4</cp:revision>
  <dcterms:created xsi:type="dcterms:W3CDTF">2022-06-29T15:00:00Z</dcterms:created>
  <dcterms:modified xsi:type="dcterms:W3CDTF">2022-07-19T14:03:00Z</dcterms:modified>
</cp:coreProperties>
</file>