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732" w:rsidRDefault="00596320">
      <w:r>
        <w:rPr>
          <w:rStyle w:val="Accentuation"/>
        </w:rPr>
        <w:t>"En classe de terminale au lycée Boucher de Perthes, à Abbeville (spécialité histoire-géographie, géopolitique et sciences politiques, sciences économiques et sociales), je souhaite intégrer un institut d'études politiques.</w:t>
      </w:r>
      <w:r>
        <w:rPr>
          <w:i/>
          <w:iCs/>
        </w:rPr>
        <w:br/>
      </w:r>
      <w:r>
        <w:rPr>
          <w:i/>
          <w:iCs/>
        </w:rPr>
        <w:br/>
      </w:r>
      <w:r>
        <w:rPr>
          <w:rStyle w:val="Accentuation"/>
        </w:rPr>
        <w:t>Mon projet professionnel est de travailler dans la finance verte au sein d'institutions publiques. Je m'informe sur le monde qui m'entoure et porte un intérêt particulier à l'actualité financière et économique. Je suis passionné par les enjeux politiques, économiques et sociaux. J'ai la chance d'être bilingue en anglais, ce qui me permet de lire régulièrement le Wall Street Journal. De même, je lis chaque semaine le Courrier international. Je me suis intéressé au monde économique et financier sur Youtube, grâce aux chaînes "Stupid Economics" et "Heu?reka". Sur cette même plateforme, je regarde beaucoup de reportages sur les enjeux écologiques.</w:t>
      </w:r>
      <w:r>
        <w:rPr>
          <w:i/>
          <w:iCs/>
        </w:rPr>
        <w:br/>
      </w:r>
      <w:r>
        <w:rPr>
          <w:i/>
          <w:iCs/>
        </w:rPr>
        <w:br/>
      </w:r>
      <w:r>
        <w:rPr>
          <w:rStyle w:val="Accentuation"/>
        </w:rPr>
        <w:t>J'ai pu contacter des anciens élèves, ainsi que des élèves actuels, et leurs retours d'expériences ont renforcé mon idée que les parcours que vous proposez sont ceux qui me permettront d'atteindre mes objectifs. Les formations en IEP sont singulières en ce qu'elles permettent l'étude de nombreuses disciplines qui peuvent être pensées sous des angles politiques, économiques, philosophiques ou encore technologiques.</w:t>
      </w:r>
      <w:r>
        <w:rPr>
          <w:i/>
          <w:iCs/>
        </w:rPr>
        <w:br/>
      </w:r>
      <w:r>
        <w:rPr>
          <w:i/>
          <w:iCs/>
        </w:rPr>
        <w:br/>
      </w:r>
      <w:r>
        <w:rPr>
          <w:rStyle w:val="Accentuation"/>
        </w:rPr>
        <w:t>​​​​​​​Me construire au sein de votre institution un socle de culture générale et de connaissances solides pour mener à bien mon projet professionnel est une chance inouïe. Par la suite, je serai très intéressée par le master finance à Strasbourg."</w:t>
      </w:r>
      <w:bookmarkStart w:id="0" w:name="_GoBack"/>
      <w:bookmarkEnd w:id="0"/>
    </w:p>
    <w:sectPr w:rsidR="007D57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20"/>
    <w:rsid w:val="0019790A"/>
    <w:rsid w:val="00596320"/>
    <w:rsid w:val="00F13B38"/>
    <w:rsid w:val="00FA1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2C7E1-5CC0-4458-A56F-AA5D7F75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963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2023-03-31T09:22:00Z</dcterms:created>
  <dcterms:modified xsi:type="dcterms:W3CDTF">2023-03-31T09:23:00Z</dcterms:modified>
</cp:coreProperties>
</file>